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3.0" w:type="dxa"/>
        <w:jc w:val="center"/>
        <w:tblLayout w:type="fixed"/>
        <w:tblLook w:val="0000"/>
      </w:tblPr>
      <w:tblGrid>
        <w:gridCol w:w="3440"/>
        <w:gridCol w:w="9513"/>
        <w:tblGridChange w:id="0">
          <w:tblGrid>
            <w:gridCol w:w="3440"/>
            <w:gridCol w:w="9513"/>
          </w:tblGrid>
        </w:tblGridChange>
      </w:tblGrid>
      <w:tr>
        <w:trPr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ind w:right="-189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Tên Đơn vị vận tải: 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ind w:right="-189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ind w:right="-189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ind w:right="-189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2" distT="4294967292" distL="114300" distR="114300" hidden="0" layoutInCell="1" locked="0" relativeHeight="0" simplePos="0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246393</wp:posOffset>
                      </wp:positionV>
                      <wp:extent cx="1312545" cy="222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4490" y="3773650"/>
                                <a:ext cx="130302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2" distT="4294967292" distL="114300" distR="114300" hidden="0" layoutInCell="1" locked="0" relativeHeight="0" simplePos="0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246393</wp:posOffset>
                      </wp:positionV>
                      <wp:extent cx="1312545" cy="222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25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ind w:right="-421"/>
        <w:rPr>
          <w:i w:val="0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    Số: .............. /.............. </w:t>
      </w:r>
      <w:r w:rsidDel="00000000" w:rsidR="00000000" w:rsidRPr="00000000">
        <w:rPr>
          <w:i w:val="1"/>
          <w:vertAlign w:val="baseline"/>
          <w:rtl w:val="0"/>
        </w:rPr>
        <w:t xml:space="preserve">  </w:t>
        <w:tab/>
        <w:tab/>
        <w:tab/>
        <w:tab/>
        <w:t xml:space="preserve">                                                   ..........., ngày...... tháng...... năm.....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0" w:hanging="288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GIẤY ĐỀ NGHỊ CẤP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THẺ NHẬN DIỆN PHƯƠNG TIỆN ƯU TIÊN HOẠT ĐỘNG TRÊN CÁC “LUỒNG XANH” VẬN TẢI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jc w:val="center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16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Kính gửi:   Sở GTVT .....................................................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Tên đơn vị vận tải:.......................................................................................................................................................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tabs>
          <w:tab w:val="left" w:pos="9072"/>
        </w:tabs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Tên giao dịch quốc tế (nếu có):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Địa chỉ trụ sở: 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tabs>
          <w:tab w:val="left" w:pos="8931"/>
          <w:tab w:val="left" w:pos="9214"/>
        </w:tabs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Số điện thoại chủ xe: 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Giấy chứng nhận đăng ký kinh doanh (hoặc đăng ký doanh nghiệp)  số:..................................................................</w:t>
      </w:r>
    </w:p>
    <w:p w:rsidR="00000000" w:rsidDel="00000000" w:rsidP="00000000" w:rsidRDefault="00000000" w:rsidRPr="00000000" w14:paraId="00000012">
      <w:pPr>
        <w:spacing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do.....................................................cấp ngày ......... tháng......... năm ……………………..</w:t>
      </w:r>
    </w:p>
    <w:p w:rsidR="00000000" w:rsidDel="00000000" w:rsidP="00000000" w:rsidRDefault="00000000" w:rsidRPr="00000000" w14:paraId="00000013">
      <w:pPr>
        <w:tabs>
          <w:tab w:val="right" w:pos="9020"/>
        </w:tabs>
        <w:spacing w:line="360" w:lineRule="auto"/>
        <w:ind w:firstLine="851"/>
        <w:jc w:val="both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020"/>
        </w:tabs>
        <w:spacing w:line="360" w:lineRule="auto"/>
        <w:jc w:val="both"/>
        <w:rPr>
          <w:b w:val="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vertAlign w:val="baseline"/>
          <w:rtl w:val="0"/>
        </w:rPr>
        <w:t xml:space="preserve">DANH SÁCH XE ĐỀ NGHỊ CẤP THẺ NHẬN DIỆN CÓ MÃ QRCODE (THÔNG TIN CHI TIẾT TỪNG XE SẼ ĐƯỢC KHAI BÁO TẠI TRANG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vertAlign w:val="baseline"/>
          <w:rtl w:val="0"/>
        </w:rPr>
        <w:t xml:space="preserve">WWW.LUONGXANH.DRVN.GOV.VN</w:t>
      </w:r>
      <w:r w:rsidDel="00000000" w:rsidR="00000000" w:rsidRPr="00000000">
        <w:rPr>
          <w:b w:val="1"/>
          <w:sz w:val="24"/>
          <w:szCs w:val="24"/>
          <w:highlight w:val="white"/>
          <w:vertAlign w:val="baseline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18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694"/>
        <w:gridCol w:w="1525"/>
        <w:gridCol w:w="1099"/>
        <w:gridCol w:w="1594"/>
        <w:gridCol w:w="1599"/>
        <w:gridCol w:w="2796"/>
        <w:tblGridChange w:id="0">
          <w:tblGrid>
            <w:gridCol w:w="567"/>
            <w:gridCol w:w="2694"/>
            <w:gridCol w:w="1525"/>
            <w:gridCol w:w="1099"/>
            <w:gridCol w:w="1594"/>
            <w:gridCol w:w="1599"/>
            <w:gridCol w:w="2796"/>
          </w:tblGrid>
        </w:tblGridChange>
      </w:tblGrid>
      <w:tr>
        <w:trPr>
          <w:trHeight w:val="77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Biển số đăng ký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right" w:pos="9020"/>
              </w:tabs>
              <w:spacing w:line="240" w:lineRule="auto"/>
              <w:ind w:left="-110" w:firstLine="0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Loại phương tiện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right" w:pos="9020"/>
              </w:tabs>
              <w:spacing w:line="240" w:lineRule="auto"/>
              <w:ind w:left="-110" w:firstLine="0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Hạn đăng kiểm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right" w:pos="9020"/>
              </w:tabs>
              <w:spacing w:line="240" w:lineRule="auto"/>
              <w:ind w:left="-110" w:firstLine="0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right" w:pos="9020"/>
              </w:tabs>
              <w:spacing w:line="240" w:lineRule="auto"/>
              <w:ind w:left="-110" w:firstLine="0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right" w:pos="9020"/>
              </w:tabs>
              <w:spacing w:line="240" w:lineRule="auto"/>
              <w:ind w:left="-110" w:firstLine="0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Loại hàng hóa vận chuyển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right" w:pos="9020"/>
              </w:tabs>
              <w:spacing w:line="24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Xuất phát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right" w:pos="9020"/>
              </w:tabs>
              <w:spacing w:line="360" w:lineRule="auto"/>
              <w:jc w:val="center"/>
              <w:rPr>
                <w:b w:val="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vertAlign w:val="baseline"/>
                <w:rtl w:val="0"/>
              </w:rPr>
              <w:t xml:space="preserve">Kết thúc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right" w:pos="9020"/>
              </w:tabs>
              <w:spacing w:line="24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(7)</w:t>
            </w:r>
          </w:p>
        </w:tc>
      </w:tr>
      <w:tr>
        <w:trPr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vertAlign w:val="baseline"/>
                <w:rtl w:val="0"/>
              </w:rPr>
              <w:t xml:space="preserve">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right" w:pos="9020"/>
              </w:tabs>
              <w:spacing w:line="360" w:lineRule="auto"/>
              <w:jc w:val="center"/>
              <w:rPr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tabs>
          <w:tab w:val="right" w:pos="9020"/>
        </w:tabs>
        <w:spacing w:line="360" w:lineRule="auto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pos="9020"/>
        </w:tabs>
        <w:spacing w:line="360" w:lineRule="auto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Ví dụ:</w:t>
      </w:r>
    </w:p>
    <w:p w:rsidR="00000000" w:rsidDel="00000000" w:rsidP="00000000" w:rsidRDefault="00000000" w:rsidRPr="00000000" w14:paraId="0000004D">
      <w:pPr>
        <w:tabs>
          <w:tab w:val="right" w:pos="9020"/>
        </w:tabs>
        <w:spacing w:line="360" w:lineRule="auto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(2) BIỂN SỐ ĐĂNG KÝ (VD: 29A4151)*: </w:t>
        <w:tab/>
      </w:r>
    </w:p>
    <w:p w:rsidR="00000000" w:rsidDel="00000000" w:rsidP="00000000" w:rsidRDefault="00000000" w:rsidRPr="00000000" w14:paraId="0000004E">
      <w:pPr>
        <w:tabs>
          <w:tab w:val="right" w:pos="9020"/>
        </w:tabs>
        <w:spacing w:line="360" w:lineRule="auto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(3) LOẠI PHƯƠNG TIỆN (VD: Xe tải, Công ten nơ, đầu kéo, xe khách,...) *: </w:t>
        <w:tab/>
      </w:r>
    </w:p>
    <w:p w:rsidR="00000000" w:rsidDel="00000000" w:rsidP="00000000" w:rsidRDefault="00000000" w:rsidRPr="00000000" w14:paraId="0000004F">
      <w:pPr>
        <w:tabs>
          <w:tab w:val="right" w:pos="9020"/>
        </w:tabs>
        <w:spacing w:line="360" w:lineRule="auto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Lưu ý: </w:t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XE CÓ PHÙ HIỆU YÊU CẦU PHẢI CÓ </w:t>
      </w:r>
      <w:r w:rsidDel="00000000" w:rsidR="00000000" w:rsidRPr="00000000">
        <w:rPr>
          <w:sz w:val="24"/>
          <w:szCs w:val="24"/>
          <w:highlight w:val="yellow"/>
          <w:vertAlign w:val="baseline"/>
          <w:rtl w:val="0"/>
        </w:rPr>
        <w:t xml:space="preserve">THIẾT BỊ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GIÁM SÁT HÀNH TRÌNH MỚI ĐƯỢC CẤP)</w:t>
      </w: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            </w:t>
        <w:tab/>
      </w:r>
    </w:p>
    <w:p w:rsidR="00000000" w:rsidDel="00000000" w:rsidP="00000000" w:rsidRDefault="00000000" w:rsidRPr="00000000" w14:paraId="00000050">
      <w:pPr>
        <w:tabs>
          <w:tab w:val="right" w:pos="9020"/>
        </w:tabs>
        <w:spacing w:line="360" w:lineRule="auto"/>
        <w:jc w:val="both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vertAlign w:val="baseline"/>
          <w:rtl w:val="0"/>
        </w:rPr>
        <w:t xml:space="preserve">MỤC ĐÍCH LƯU THÔNG</w:t>
      </w: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: được ưu tiên lưu thông trên các "luồng xanh" vận tải đi qua các khu vực kiểm soát phòng, chống dịch Covid - 19 tại các địa phương áp dụng Chỉ thị 16</w:t>
      </w:r>
    </w:p>
    <w:p w:rsidR="00000000" w:rsidDel="00000000" w:rsidP="00000000" w:rsidRDefault="00000000" w:rsidRPr="00000000" w14:paraId="00000051">
      <w:pPr>
        <w:tabs>
          <w:tab w:val="right" w:pos="9020"/>
        </w:tabs>
        <w:spacing w:line="360" w:lineRule="auto"/>
        <w:jc w:val="both"/>
        <w:rPr>
          <w:sz w:val="24"/>
          <w:szCs w:val="24"/>
          <w:highlight w:val="whit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Tôi xin cam kết tuân thủ các nội dung về phòng, chống dịch bệnh Covid - 19 theo quy định của Bộ Y tế, các cơ quan khác có liên quan; cam đoan nội dung kê khai nêu trên và nội dung kê khai tại địa chỉ </w:t>
      </w:r>
      <w:r w:rsidDel="00000000" w:rsidR="00000000" w:rsidRPr="00000000">
        <w:rPr>
          <w:sz w:val="24"/>
          <w:szCs w:val="24"/>
          <w:highlight w:val="white"/>
          <w:u w:val="single"/>
          <w:vertAlign w:val="baseline"/>
          <w:rtl w:val="0"/>
        </w:rPr>
        <w:t xml:space="preserve">luongxanh.drvn.gov.vn</w:t>
      </w:r>
      <w:r w:rsidDel="00000000" w:rsidR="00000000" w:rsidRPr="00000000">
        <w:rPr>
          <w:sz w:val="24"/>
          <w:szCs w:val="24"/>
          <w:highlight w:val="white"/>
          <w:vertAlign w:val="baseline"/>
          <w:rtl w:val="0"/>
        </w:rPr>
        <w:t xml:space="preserve"> là đúng sự thật và hoàn toàn chịu trách nhiệm trước pháp luật.</w:t>
      </w:r>
    </w:p>
    <w:p w:rsidR="00000000" w:rsidDel="00000000" w:rsidP="00000000" w:rsidRDefault="00000000" w:rsidRPr="00000000" w14:paraId="00000052">
      <w:pPr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12945.0" w:type="dxa"/>
        <w:jc w:val="left"/>
        <w:tblInd w:w="96.0" w:type="dxa"/>
        <w:tblLayout w:type="fixed"/>
        <w:tblLook w:val="0000"/>
      </w:tblPr>
      <w:tblGrid>
        <w:gridCol w:w="4680"/>
        <w:gridCol w:w="8265"/>
        <w:tblGridChange w:id="0">
          <w:tblGrid>
            <w:gridCol w:w="4680"/>
            <w:gridCol w:w="8265"/>
          </w:tblGrid>
        </w:tblGridChange>
      </w:tblGrid>
      <w:tr>
        <w:trPr>
          <w:trHeight w:val="1" w:hRule="atLeast"/>
          <w:tblHeader w:val="0"/>
        </w:trPr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u w:val="single"/>
                <w:vertAlign w:val="baseline"/>
                <w:rtl w:val="0"/>
              </w:rPr>
              <w:t xml:space="preserve">Nơi nhận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Như trên;</w:t>
            </w:r>
          </w:p>
          <w:p w:rsidR="00000000" w:rsidDel="00000000" w:rsidP="00000000" w:rsidRDefault="00000000" w:rsidRPr="00000000" w14:paraId="00000055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- Lưu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ind w:left="5760" w:hanging="5835"/>
              <w:jc w:val="center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Đại diện đơn vị vận tải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5760" w:hanging="5835"/>
              <w:jc w:val="center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sz w:val="26"/>
                <w:szCs w:val="26"/>
                <w:vertAlign w:val="baseline"/>
                <w:rtl w:val="0"/>
              </w:rPr>
              <w:t xml:space="preserve">(Ký tên, đóng dấu)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vi-VN"/>
      </w:rPr>
    </w:rPrDefault>
    <w:pPrDefault>
      <w:pPr>
        <w:spacing w:line="28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83" w:lineRule="auto"/>
    </w:pPr>
    <w:rPr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83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83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83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83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83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83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83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